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3" w:type="dxa"/>
        <w:tblLook w:val="04A0" w:firstRow="1" w:lastRow="0" w:firstColumn="1" w:lastColumn="0" w:noHBand="0" w:noVBand="1"/>
      </w:tblPr>
      <w:tblGrid>
        <w:gridCol w:w="3780"/>
        <w:gridCol w:w="1620"/>
        <w:gridCol w:w="1240"/>
        <w:gridCol w:w="1240"/>
        <w:gridCol w:w="1540"/>
        <w:gridCol w:w="1243"/>
      </w:tblGrid>
      <w:tr w:rsidR="000A5511" w:rsidRPr="000A5511" w:rsidTr="000A5511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Gastos</w:t>
            </w:r>
            <w:proofErr w:type="spellEnd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Mayo 2023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SUB TOTAL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O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16.34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1.02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0.51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M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20.59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1.15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0.59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25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16.62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0.81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0.41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U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16.42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0.97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16.42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0.97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16.42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0.97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0.48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20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I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B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76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102.81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13.35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5.89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2.95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125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 Mayo 2023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L I E N T E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NºC.F.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% </w:t>
            </w: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0A5511" w:rsidRPr="000A5511" w:rsidTr="000A5511">
        <w:trPr>
          <w:trHeight w:val="276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00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Sumas </w:t>
            </w: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  <w:proofErr w:type="spellEnd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0</w:t>
            </w: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6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Compras</w:t>
            </w:r>
            <w:proofErr w:type="spellEnd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Mayo 2023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72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Valor </w:t>
            </w:r>
            <w:proofErr w:type="spellStart"/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Centro America </w:t>
            </w:r>
            <w:proofErr w:type="spellStart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Comercial</w:t>
            </w:r>
            <w:proofErr w:type="spellEnd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56.63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5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Importadora</w:t>
            </w:r>
            <w:proofErr w:type="spellEnd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Ramirez, S.A. DE C.V.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43.36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5.64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288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Despacho</w:t>
            </w:r>
            <w:proofErr w:type="spellEnd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0A55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Contable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kern w:val="0"/>
                <w14:ligatures w14:val="none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5511" w:rsidRPr="000A5511" w:rsidTr="000A5511">
        <w:trPr>
          <w:trHeight w:val="312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Sumas </w:t>
            </w:r>
            <w:proofErr w:type="spellStart"/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Totales</w:t>
            </w:r>
            <w:proofErr w:type="spellEnd"/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=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135.39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17.61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0A551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153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5511" w:rsidRPr="000A5511" w:rsidRDefault="000A5511" w:rsidP="000A55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347E26" w:rsidRDefault="00347E26"/>
    <w:sectPr w:rsidR="00347E26" w:rsidSect="000A5511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11"/>
    <w:rsid w:val="000A5511"/>
    <w:rsid w:val="0034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25AA66-45F1-41F7-A50F-10708E14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7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2023-06-08T01:40:00Z</dcterms:created>
  <dcterms:modified xsi:type="dcterms:W3CDTF">2023-06-08T01:43:00Z</dcterms:modified>
</cp:coreProperties>
</file>